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D9" w:rsidRPr="009764BB" w:rsidRDefault="005730D9" w:rsidP="000D11E6">
      <w:pPr>
        <w:widowControl w:val="0"/>
        <w:autoSpaceDE w:val="0"/>
        <w:autoSpaceDN w:val="0"/>
        <w:adjustRightInd w:val="0"/>
        <w:spacing w:before="120" w:after="120"/>
        <w:jc w:val="both"/>
        <w:rPr>
          <w:rFonts w:ascii="Arial" w:hAnsi="Arial" w:cs="Arial"/>
          <w:color w:val="1A1A1A"/>
          <w:lang w:val="ro-RO"/>
        </w:rPr>
      </w:pPr>
    </w:p>
    <w:p w:rsidR="005730D9" w:rsidRPr="009764BB" w:rsidRDefault="005730D9" w:rsidP="000D11E6">
      <w:pPr>
        <w:spacing w:before="120" w:after="120"/>
        <w:jc w:val="center"/>
        <w:rPr>
          <w:rFonts w:ascii="Arial" w:hAnsi="Arial" w:cs="Arial"/>
          <w:b/>
          <w:sz w:val="28"/>
          <w:szCs w:val="28"/>
          <w:lang w:val="ro-RO"/>
        </w:rPr>
      </w:pPr>
      <w:bookmarkStart w:id="0" w:name="_GoBack"/>
      <w:r w:rsidRPr="009764BB">
        <w:rPr>
          <w:rFonts w:ascii="Arial" w:hAnsi="Arial" w:cs="Arial"/>
          <w:b/>
          <w:sz w:val="28"/>
          <w:szCs w:val="28"/>
          <w:lang w:val="ro-RO"/>
        </w:rPr>
        <w:t>RAPORT</w:t>
      </w:r>
    </w:p>
    <w:bookmarkEnd w:id="0"/>
    <w:p w:rsidR="005730D9" w:rsidRPr="009764BB" w:rsidRDefault="005730D9" w:rsidP="000D11E6">
      <w:pPr>
        <w:spacing w:before="120" w:after="120"/>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5730D9" w:rsidRPr="009764BB" w:rsidRDefault="005730D9" w:rsidP="000D11E6">
      <w:pPr>
        <w:spacing w:before="120" w:after="120"/>
        <w:rPr>
          <w:rFonts w:ascii="Arial" w:hAnsi="Arial" w:cs="Arial"/>
          <w:lang w:val="ro-RO"/>
        </w:rPr>
      </w:pPr>
    </w:p>
    <w:p w:rsidR="005730D9" w:rsidRPr="009764BB" w:rsidRDefault="005730D9" w:rsidP="000D11E6">
      <w:pPr>
        <w:spacing w:before="120" w:after="120"/>
        <w:ind w:left="360"/>
        <w:jc w:val="both"/>
        <w:rPr>
          <w:rFonts w:ascii="Arial" w:hAnsi="Arial" w:cs="Arial"/>
          <w:lang w:val="ro-RO"/>
        </w:rPr>
      </w:pPr>
      <w:r w:rsidRPr="009764BB">
        <w:rPr>
          <w:rFonts w:ascii="Arial" w:hAnsi="Arial" w:cs="Arial"/>
          <w:lang w:val="ro-RO"/>
        </w:rPr>
        <w:t>Subsemnatul ………………………..student la Facultatea IMST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rsidR="000D11E6" w:rsidRDefault="000D11E6" w:rsidP="000D11E6">
      <w:pPr>
        <w:spacing w:before="120" w:after="120"/>
        <w:ind w:left="360"/>
        <w:jc w:val="both"/>
        <w:rPr>
          <w:rFonts w:ascii="Arial" w:hAnsi="Arial" w:cs="Arial"/>
          <w:lang w:val="ro-RO"/>
        </w:rPr>
      </w:pPr>
    </w:p>
    <w:p w:rsidR="005730D9" w:rsidRDefault="005730D9" w:rsidP="000D11E6">
      <w:pPr>
        <w:spacing w:before="120" w:after="12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0D11E6" w:rsidRPr="009764BB" w:rsidRDefault="000D11E6" w:rsidP="000D11E6">
      <w:pPr>
        <w:spacing w:before="120" w:after="120"/>
        <w:ind w:left="360"/>
        <w:jc w:val="both"/>
        <w:rPr>
          <w:rFonts w:ascii="Arial" w:hAnsi="Arial" w:cs="Arial"/>
          <w:lang w:val="ro-RO"/>
        </w:rPr>
      </w:pP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documentație constructivă pentru…….</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documentație tehnologică pentru …….</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caiete de sarcini, fişe de omologare, fişe de produs, fişe de măsurători pentru…</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elemente privind fluxurile de materiale din cadrul proceselor de producţie;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lastRenderedPageBreak/>
        <w:t>aspecte privind fluxul informaţiilor în cadrul proceselor: documente, conținut, formulare tip, informații în format virtual, informații vizuale generale la nivel de secție etc.</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elemente privind întreținerea utilajelor tehnologice şi echipamentelor;</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informații privind modul de implicare a inginerilor în cadrul diferitelor etape al proceselor derulate: concepţie / proiectare, programare / planificare / urmărire, inspecţie / control, management operaţional etc.;</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5730D9" w:rsidRPr="009764BB" w:rsidRDefault="005730D9" w:rsidP="000D11E6">
      <w:pPr>
        <w:spacing w:before="120" w:after="120"/>
        <w:jc w:val="both"/>
        <w:rPr>
          <w:rFonts w:ascii="Arial" w:hAnsi="Arial" w:cs="Arial"/>
          <w:lang w:val="ro-RO"/>
        </w:rPr>
      </w:pP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 xml:space="preserve">Raportat la Fişa disciplinei Practică </w:t>
      </w:r>
      <w:r>
        <w:rPr>
          <w:rFonts w:ascii="Arial" w:hAnsi="Arial" w:cs="Arial"/>
          <w:lang w:val="ro-RO"/>
        </w:rPr>
        <w:t>2</w:t>
      </w:r>
      <w:r w:rsidRPr="009764BB">
        <w:rPr>
          <w:rFonts w:ascii="Arial" w:hAnsi="Arial" w:cs="Arial"/>
          <w:lang w:val="ro-RO"/>
        </w:rPr>
        <w:t>, consider că am atins şi clarificat, parţial sau total următoarele subiecte din conţinutul tematic (Fişa disciplinei):</w:t>
      </w:r>
    </w:p>
    <w:p w:rsidR="005730D9"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w:t>
      </w:r>
    </w:p>
    <w:p w:rsidR="000D11E6" w:rsidRPr="009764BB" w:rsidRDefault="000D11E6" w:rsidP="000D11E6">
      <w:pPr>
        <w:numPr>
          <w:ilvl w:val="0"/>
          <w:numId w:val="4"/>
        </w:numPr>
        <w:spacing w:before="120" w:after="120"/>
        <w:jc w:val="both"/>
        <w:rPr>
          <w:rFonts w:ascii="Arial" w:hAnsi="Arial" w:cs="Arial"/>
          <w:lang w:val="ro-RO"/>
        </w:rPr>
      </w:pPr>
      <w:r>
        <w:rPr>
          <w:rFonts w:ascii="Arial" w:hAnsi="Arial" w:cs="Arial"/>
          <w:lang w:val="ro-RO"/>
        </w:rPr>
        <w:t>......</w:t>
      </w:r>
    </w:p>
    <w:p w:rsidR="005730D9" w:rsidRDefault="005730D9" w:rsidP="000D11E6">
      <w:pPr>
        <w:spacing w:before="120" w:after="120"/>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0D11E6" w:rsidRPr="009764BB" w:rsidRDefault="000D11E6" w:rsidP="000D11E6">
      <w:pPr>
        <w:spacing w:before="120" w:after="120"/>
        <w:jc w:val="both"/>
        <w:rPr>
          <w:rFonts w:ascii="Arial" w:hAnsi="Arial" w:cs="Arial"/>
          <w:lang w:val="ro-RO"/>
        </w:rPr>
      </w:pP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5730D9" w:rsidRPr="009764BB"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5730D9" w:rsidRPr="000D11E6" w:rsidRDefault="005730D9" w:rsidP="000D11E6">
      <w:pPr>
        <w:numPr>
          <w:ilvl w:val="0"/>
          <w:numId w:val="4"/>
        </w:numPr>
        <w:spacing w:before="120" w:after="120"/>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0D11E6" w:rsidRDefault="000D11E6" w:rsidP="000D11E6">
      <w:pPr>
        <w:spacing w:before="120" w:after="120"/>
        <w:jc w:val="both"/>
        <w:rPr>
          <w:rFonts w:ascii="Arial" w:hAnsi="Arial" w:cs="Arial"/>
          <w:lang w:val="ro-RO"/>
        </w:rPr>
      </w:pP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Mi-au plăcut următoarele elemente sau aspecte întâlnite pe durata stagiului: ..........…..</w:t>
      </w: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Nu mi-au plăcut următoarele elemente sau aspecte ....</w:t>
      </w: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5730D9" w:rsidRPr="009764BB" w:rsidRDefault="005730D9" w:rsidP="000D11E6">
      <w:pPr>
        <w:spacing w:before="120" w:after="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5730D9" w:rsidRPr="009764BB" w:rsidRDefault="005730D9" w:rsidP="000D11E6">
      <w:pPr>
        <w:spacing w:before="120" w:after="120"/>
        <w:rPr>
          <w:rFonts w:ascii="Arial" w:hAnsi="Arial" w:cs="Arial"/>
          <w:lang w:val="ro-RO"/>
        </w:rPr>
      </w:pPr>
    </w:p>
    <w:p w:rsidR="005730D9" w:rsidRPr="009764BB" w:rsidRDefault="005730D9" w:rsidP="000D11E6">
      <w:pPr>
        <w:spacing w:before="120" w:after="120"/>
        <w:rPr>
          <w:rFonts w:ascii="Arial" w:hAnsi="Arial" w:cs="Arial"/>
          <w:lang w:val="ro-RO"/>
        </w:rPr>
      </w:pPr>
      <w:r w:rsidRPr="009764BB">
        <w:rPr>
          <w:rFonts w:ascii="Arial" w:hAnsi="Arial" w:cs="Arial"/>
          <w:lang w:val="ro-RO"/>
        </w:rPr>
        <w:t>DATA:</w:t>
      </w:r>
    </w:p>
    <w:p w:rsidR="005730D9" w:rsidRPr="009764BB" w:rsidRDefault="005730D9" w:rsidP="000D11E6">
      <w:pPr>
        <w:spacing w:before="120" w:after="120"/>
        <w:jc w:val="center"/>
        <w:rPr>
          <w:rFonts w:ascii="Arial" w:hAnsi="Arial" w:cs="Arial"/>
          <w:lang w:val="ro-RO"/>
        </w:rPr>
      </w:pPr>
      <w:r w:rsidRPr="009764BB">
        <w:rPr>
          <w:rFonts w:ascii="Arial" w:hAnsi="Arial" w:cs="Arial"/>
          <w:lang w:val="ro-RO"/>
        </w:rPr>
        <w:t xml:space="preserve">                                                                                         Student:</w:t>
      </w:r>
    </w:p>
    <w:p w:rsidR="005730D9" w:rsidRPr="009764BB" w:rsidRDefault="005730D9" w:rsidP="000D11E6">
      <w:pPr>
        <w:spacing w:before="120" w:after="120"/>
        <w:jc w:val="center"/>
        <w:rPr>
          <w:rFonts w:ascii="Arial" w:hAnsi="Arial" w:cs="Arial"/>
          <w:lang w:val="ro-RO"/>
        </w:rPr>
      </w:pPr>
    </w:p>
    <w:p w:rsidR="005730D9" w:rsidRPr="009764BB" w:rsidRDefault="005730D9" w:rsidP="000D11E6">
      <w:pPr>
        <w:spacing w:before="120" w:after="120"/>
        <w:jc w:val="center"/>
        <w:rPr>
          <w:rFonts w:ascii="Arial" w:hAnsi="Arial" w:cs="Arial"/>
          <w:lang w:val="ro-RO"/>
        </w:rPr>
      </w:pPr>
      <w:r w:rsidRPr="009764BB">
        <w:rPr>
          <w:rFonts w:ascii="Arial" w:hAnsi="Arial" w:cs="Arial"/>
          <w:lang w:val="ro-RO"/>
        </w:rPr>
        <w:t xml:space="preserve">                                                                                                </w:t>
      </w:r>
      <w:r w:rsidR="000D11E6">
        <w:rPr>
          <w:rFonts w:ascii="Arial" w:hAnsi="Arial" w:cs="Arial"/>
          <w:lang w:val="ro-RO"/>
        </w:rPr>
        <w:t>Nume, prenume,</w:t>
      </w:r>
      <w:r w:rsidRPr="009764BB">
        <w:rPr>
          <w:rFonts w:ascii="Arial" w:hAnsi="Arial" w:cs="Arial"/>
          <w:lang w:val="ro-RO"/>
        </w:rPr>
        <w:t>semnătura</w:t>
      </w:r>
    </w:p>
    <w:p w:rsidR="005730D9" w:rsidRDefault="005730D9" w:rsidP="000D11E6">
      <w:pPr>
        <w:spacing w:before="120" w:after="120"/>
        <w:rPr>
          <w:rFonts w:ascii="Arial" w:hAnsi="Arial" w:cs="Arial"/>
          <w:lang w:val="ro-RO"/>
        </w:rPr>
      </w:pPr>
    </w:p>
    <w:p w:rsidR="000D11E6" w:rsidRPr="009764BB" w:rsidRDefault="000D11E6" w:rsidP="000D11E6">
      <w:pPr>
        <w:spacing w:before="120" w:after="120"/>
        <w:rPr>
          <w:rFonts w:ascii="Arial" w:hAnsi="Arial" w:cs="Arial"/>
          <w:lang w:val="ro-RO"/>
        </w:rPr>
      </w:pPr>
    </w:p>
    <w:p w:rsidR="005730D9" w:rsidRPr="009764BB" w:rsidRDefault="005730D9" w:rsidP="000D11E6">
      <w:pPr>
        <w:spacing w:before="120" w:after="120"/>
        <w:rPr>
          <w:rFonts w:ascii="Arial" w:hAnsi="Arial" w:cs="Arial"/>
          <w:lang w:val="ro-RO"/>
        </w:rPr>
      </w:pPr>
      <w:r w:rsidRPr="009764BB">
        <w:rPr>
          <w:rFonts w:ascii="Arial" w:hAnsi="Arial" w:cs="Arial"/>
          <w:lang w:val="ro-RO"/>
        </w:rPr>
        <w:t>VIZAT</w:t>
      </w:r>
    </w:p>
    <w:p w:rsidR="005730D9" w:rsidRPr="009764BB" w:rsidRDefault="005730D9" w:rsidP="000D11E6">
      <w:pPr>
        <w:spacing w:before="120" w:after="120"/>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5730D9" w:rsidRDefault="005730D9" w:rsidP="000D11E6">
      <w:pPr>
        <w:spacing w:before="120" w:after="120"/>
        <w:rPr>
          <w:rFonts w:ascii="Arial" w:hAnsi="Arial" w:cs="Arial"/>
          <w:lang w:val="ro-RO"/>
        </w:rPr>
      </w:pPr>
      <w:r w:rsidRPr="009764BB">
        <w:rPr>
          <w:rFonts w:ascii="Arial" w:hAnsi="Arial" w:cs="Arial"/>
          <w:lang w:val="ro-RO"/>
        </w:rPr>
        <w:t>Funcţie, nume, prenume, semnătura, telefon, adresa e-mail</w:t>
      </w:r>
    </w:p>
    <w:p w:rsidR="000D11E6" w:rsidRDefault="000D11E6" w:rsidP="000D11E6">
      <w:pPr>
        <w:spacing w:before="120" w:after="120"/>
        <w:rPr>
          <w:rFonts w:ascii="Arial" w:hAnsi="Arial" w:cs="Arial"/>
          <w:lang w:val="ro-RO"/>
        </w:rPr>
      </w:pPr>
    </w:p>
    <w:p w:rsidR="000D11E6" w:rsidRDefault="000D11E6" w:rsidP="000D11E6">
      <w:pPr>
        <w:spacing w:before="120" w:after="120"/>
        <w:rPr>
          <w:rFonts w:ascii="Arial" w:hAnsi="Arial" w:cs="Arial"/>
          <w:lang w:val="ro-RO"/>
        </w:rPr>
      </w:pPr>
    </w:p>
    <w:p w:rsidR="000D11E6" w:rsidRPr="009764BB" w:rsidRDefault="000D11E6" w:rsidP="000D11E6">
      <w:pPr>
        <w:spacing w:before="120" w:after="120"/>
        <w:rPr>
          <w:rFonts w:ascii="Arial" w:hAnsi="Arial" w:cs="Arial"/>
          <w:lang w:val="ro-RO"/>
        </w:rPr>
      </w:pPr>
    </w:p>
    <w:p w:rsidR="005730D9" w:rsidRPr="009764BB" w:rsidRDefault="005730D9" w:rsidP="000D11E6">
      <w:pPr>
        <w:spacing w:before="120" w:after="120"/>
        <w:rPr>
          <w:rFonts w:ascii="Arial" w:hAnsi="Arial" w:cs="Arial"/>
          <w:b/>
          <w:lang w:val="ro-RO"/>
        </w:rPr>
      </w:pPr>
    </w:p>
    <w:p w:rsidR="005730D9" w:rsidRDefault="005730D9" w:rsidP="000D11E6">
      <w:pPr>
        <w:spacing w:before="120" w:after="120"/>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0D11E6" w:rsidRDefault="000D11E6" w:rsidP="000D11E6">
      <w:pPr>
        <w:spacing w:before="120" w:after="120"/>
        <w:rPr>
          <w:rFonts w:ascii="Arial" w:hAnsi="Arial" w:cs="Arial"/>
          <w:lang w:val="ro-RO"/>
        </w:rPr>
      </w:pPr>
    </w:p>
    <w:p w:rsidR="000D11E6" w:rsidRDefault="000D11E6" w:rsidP="000D11E6">
      <w:pPr>
        <w:spacing w:before="120" w:after="120" w:line="259" w:lineRule="auto"/>
        <w:rPr>
          <w:rFonts w:ascii="Arial" w:hAnsi="Arial" w:cs="Arial"/>
          <w:lang w:val="ro-RO"/>
        </w:rPr>
      </w:pPr>
    </w:p>
    <w:sectPr w:rsidR="000D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D9"/>
    <w:rsid w:val="000D11E6"/>
    <w:rsid w:val="005730D9"/>
    <w:rsid w:val="00E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FC13-E5BE-408E-9ADB-4CCB052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D9"/>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5730D9"/>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30D9"/>
    <w:rPr>
      <w:rFonts w:ascii="Arial" w:eastAsia="Times New Roman" w:hAnsi="Arial" w:cs="Times New Roman"/>
      <w:sz w:val="24"/>
      <w:szCs w:val="20"/>
    </w:rPr>
  </w:style>
  <w:style w:type="paragraph" w:styleId="ListParagraph">
    <w:name w:val="List Paragraph"/>
    <w:basedOn w:val="Normal"/>
    <w:uiPriority w:val="34"/>
    <w:qFormat/>
    <w:rsid w:val="005730D9"/>
    <w:pPr>
      <w:ind w:left="720"/>
      <w:contextualSpacing/>
    </w:pPr>
  </w:style>
  <w:style w:type="paragraph" w:styleId="BodyText">
    <w:name w:val="Body Text"/>
    <w:basedOn w:val="Normal"/>
    <w:link w:val="BodyTextChar"/>
    <w:rsid w:val="005730D9"/>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5730D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730D9"/>
    <w:pPr>
      <w:tabs>
        <w:tab w:val="center" w:pos="4513"/>
        <w:tab w:val="right" w:pos="9026"/>
      </w:tabs>
    </w:pPr>
  </w:style>
  <w:style w:type="character" w:customStyle="1" w:styleId="FooterChar">
    <w:name w:val="Footer Char"/>
    <w:basedOn w:val="DefaultParagraphFont"/>
    <w:link w:val="Footer"/>
    <w:uiPriority w:val="99"/>
    <w:rsid w:val="005730D9"/>
    <w:rPr>
      <w:rFonts w:eastAsiaTheme="minorEastAsia"/>
      <w:sz w:val="24"/>
      <w:szCs w:val="24"/>
      <w:lang w:val="en-GB"/>
    </w:rPr>
  </w:style>
  <w:style w:type="character" w:customStyle="1" w:styleId="apple-style-span">
    <w:name w:val="apple-style-span"/>
    <w:basedOn w:val="DefaultParagraphFont"/>
    <w:rsid w:val="0057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s_boiangiu</dc:creator>
  <cp:keywords/>
  <dc:description/>
  <cp:lastModifiedBy>s_boiangiu</cp:lastModifiedBy>
  <cp:revision>1</cp:revision>
  <dcterms:created xsi:type="dcterms:W3CDTF">2015-04-28T08:51:00Z</dcterms:created>
  <dcterms:modified xsi:type="dcterms:W3CDTF">2015-04-28T09:58:00Z</dcterms:modified>
</cp:coreProperties>
</file>